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F72EC">
        <w:tc>
          <w:tcPr>
            <w:tcW w:w="7807" w:type="dxa"/>
          </w:tcPr>
          <w:p w:rsidR="000F72EC" w:rsidRDefault="00497D6E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Y5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Knowledge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(see knowledge organisers</w:t>
            </w:r>
            <w:r w:rsidR="00AB1D8F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for full detail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)</w:t>
            </w:r>
          </w:p>
          <w:p w:rsidR="0081161B" w:rsidRDefault="0081161B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</w:p>
          <w:p w:rsidR="00322F83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Living Things and Their Habitats</w:t>
            </w:r>
          </w:p>
          <w:p w:rsidR="00012B85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Animals Including Humans</w:t>
            </w:r>
          </w:p>
          <w:p w:rsidR="00012B85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Properties &amp; Changes of Materials </w:t>
            </w:r>
          </w:p>
          <w:p w:rsidR="00012B85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Earth &amp; Space</w:t>
            </w:r>
          </w:p>
          <w:p w:rsidR="00012B85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Forces </w:t>
            </w:r>
          </w:p>
          <w:p w:rsidR="0081161B" w:rsidRDefault="0081161B" w:rsidP="0016403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07" w:type="dxa"/>
          </w:tcPr>
          <w:p w:rsidR="000F72EC" w:rsidRDefault="0075461F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Y6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Knowledge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(see knowledge organisers</w:t>
            </w:r>
            <w:r w:rsidR="00AB1D8F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for full detail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)</w:t>
            </w:r>
          </w:p>
          <w:p w:rsidR="0081161B" w:rsidRDefault="0081161B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</w:p>
          <w:p w:rsidR="00322F83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Living Things and Their Habitats</w:t>
            </w:r>
          </w:p>
          <w:p w:rsidR="00012B85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DNA/Evolution &amp; Inheritance</w:t>
            </w:r>
          </w:p>
          <w:p w:rsidR="00012B85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Animals Including Humans</w:t>
            </w:r>
          </w:p>
          <w:p w:rsidR="00012B85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Light</w:t>
            </w:r>
          </w:p>
          <w:p w:rsidR="00012B85" w:rsidRDefault="00012B85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Electricity </w:t>
            </w:r>
          </w:p>
        </w:tc>
      </w:tr>
      <w:tr w:rsidR="000F72EC">
        <w:tc>
          <w:tcPr>
            <w:tcW w:w="7807" w:type="dxa"/>
          </w:tcPr>
          <w:p w:rsidR="000F72EC" w:rsidRDefault="00497D6E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Y5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Skills</w:t>
            </w:r>
          </w:p>
          <w:p w:rsidR="0081161B" w:rsidRDefault="0081161B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</w:p>
          <w:p w:rsidR="00164033" w:rsidRDefault="00012B85" w:rsidP="00497D6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Plan different types of scientific enquiries to answer questions, </w:t>
            </w:r>
            <w:r w:rsidR="0016329B">
              <w:rPr>
                <w:rFonts w:ascii="Leelawadee" w:hAnsi="Leelawadee" w:cs="Leelawadee"/>
                <w:sz w:val="24"/>
                <w:szCs w:val="24"/>
              </w:rPr>
              <w:t>beginning to recognise &amp; control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variables where necessary</w:t>
            </w:r>
          </w:p>
          <w:p w:rsidR="00012B85" w:rsidRDefault="00012B85" w:rsidP="00497D6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Take measurements, using a range of scientific equipment with increasing accuracy and precision, taking repeat readings when appropriate</w:t>
            </w:r>
          </w:p>
          <w:p w:rsidR="00012B85" w:rsidRDefault="0016329B" w:rsidP="00497D6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Record data and r</w:t>
            </w:r>
            <w:r w:rsidR="00012B85">
              <w:rPr>
                <w:rFonts w:ascii="Leelawadee" w:hAnsi="Leelawadee" w:cs="Leelawadee"/>
                <w:sz w:val="24"/>
                <w:szCs w:val="24"/>
              </w:rPr>
              <w:t>esults of increasing complexity using scientific diagrams and labels classification keys, tables, bar graphs</w:t>
            </w:r>
          </w:p>
          <w:p w:rsidR="00012B85" w:rsidRDefault="00012B85" w:rsidP="00497D6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Use test results to make predictions to set up further comparative and fair tests </w:t>
            </w:r>
          </w:p>
          <w:p w:rsidR="00012B85" w:rsidRDefault="00012B85" w:rsidP="00497D6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Report and present findings from enquiries including conclusions, causal relationships, in oral and written forms such as displays and other presentations</w:t>
            </w:r>
          </w:p>
          <w:p w:rsidR="00012B85" w:rsidRDefault="00012B85" w:rsidP="00497D6E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Identify scientific evidence that has been used to support or refute ideas or arguments. </w:t>
            </w:r>
          </w:p>
          <w:p w:rsidR="0081161B" w:rsidRDefault="0081161B" w:rsidP="00497D6E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  <w:tc>
          <w:tcPr>
            <w:tcW w:w="7807" w:type="dxa"/>
          </w:tcPr>
          <w:p w:rsidR="000F72EC" w:rsidRDefault="00497D6E">
            <w:pP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Y6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Skills</w:t>
            </w:r>
          </w:p>
          <w:p w:rsidR="00D263B1" w:rsidRDefault="00D263B1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16329B" w:rsidRDefault="0016329B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Plan different types of scientific enquiries to answer questions, including recognising and controlling variables where necessary</w:t>
            </w:r>
          </w:p>
          <w:p w:rsidR="0016329B" w:rsidRDefault="0016329B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Take measurements and choose own range of scientific equipment with increasing accuracy and precision taking repeat readings when appropriate</w:t>
            </w:r>
          </w:p>
          <w:p w:rsidR="0016329B" w:rsidRDefault="0016329B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Record data and results of increasing complexity using scientific diagrams and labels, classification keys, tables, scatter graphs and line/bar graphs</w:t>
            </w:r>
          </w:p>
          <w:p w:rsidR="0016329B" w:rsidRDefault="0016329B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Use test results to make predictions and set up further comparative and fair tests deciding for themselves how to do this. </w:t>
            </w:r>
          </w:p>
          <w:p w:rsidR="0016329B" w:rsidRDefault="0016329B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Report and present findings from enquiries, including conclusions, causal relationships and explanations of and degree of trust in results, in oral and written forms such as displays and other presentations</w:t>
            </w:r>
          </w:p>
          <w:p w:rsidR="0016329B" w:rsidRDefault="0016329B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Identify scientific evidence that has been used to support or refute ideas or arguments. </w:t>
            </w:r>
          </w:p>
          <w:p w:rsidR="00DD0699" w:rsidRDefault="00DD0699" w:rsidP="00164033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0F72EC">
        <w:trPr>
          <w:trHeight w:val="1754"/>
        </w:trPr>
        <w:tc>
          <w:tcPr>
            <w:tcW w:w="15614" w:type="dxa"/>
            <w:gridSpan w:val="2"/>
          </w:tcPr>
          <w:p w:rsidR="000F72EC" w:rsidRDefault="00497D6E" w:rsidP="008E53F3">
            <w:pPr>
              <w:jc w:val="center"/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U</w:t>
            </w:r>
            <w:r w:rsidR="0016403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KS2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 </w:t>
            </w:r>
            <w:r w:rsidR="00322F83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 xml:space="preserve">Scientific </w:t>
            </w:r>
            <w:r w:rsidR="00FB7EAD">
              <w:rPr>
                <w:rFonts w:ascii="Leelawadee" w:hAnsi="Leelawadee" w:cs="Leelawadee"/>
                <w:b/>
                <w:sz w:val="24"/>
                <w:szCs w:val="24"/>
                <w:u w:val="single"/>
              </w:rPr>
              <w:t>Concepts</w:t>
            </w:r>
          </w:p>
          <w:p w:rsidR="00322F83" w:rsidRDefault="00DD0699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As Scientists we analyse functions, relationships and interactions systematically in order to develop a deeper understanding of wide ranging scientific ideas. </w:t>
            </w:r>
          </w:p>
          <w:p w:rsidR="00DD0699" w:rsidRDefault="00DD0699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As Scientists we work with more abstract ideas in order to understand and predict how the world operates recognising that scientific ideas change and develop over time</w:t>
            </w:r>
          </w:p>
          <w:p w:rsidR="00DD0699" w:rsidRDefault="00DD0699" w:rsidP="00164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As Scientists we decide how to answer scientific questions through science enquiry carrying out comparative and fair tests and using a wide range of secondary sources of information.</w:t>
            </w:r>
          </w:p>
        </w:tc>
      </w:tr>
    </w:tbl>
    <w:p w:rsidR="000F72EC" w:rsidRDefault="00FB7EAD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Skills, Knowl</w:t>
      </w:r>
      <w:r w:rsidR="00322F83">
        <w:rPr>
          <w:rFonts w:ascii="Leelawadee" w:hAnsi="Leelawadee" w:cs="Leelawadee"/>
          <w:sz w:val="24"/>
          <w:szCs w:val="24"/>
        </w:rPr>
        <w:t>edge</w:t>
      </w:r>
      <w:r w:rsidR="0075461F">
        <w:rPr>
          <w:rFonts w:ascii="Leelawadee" w:hAnsi="Leelawadee" w:cs="Leelawadee"/>
          <w:sz w:val="24"/>
          <w:szCs w:val="24"/>
        </w:rPr>
        <w:t xml:space="preserve"> and Progression for Science UKS2</w:t>
      </w:r>
      <w:r w:rsidR="00322F83">
        <w:rPr>
          <w:rFonts w:ascii="Leelawadee" w:hAnsi="Leelawadee" w:cs="Leelawadee"/>
          <w:sz w:val="24"/>
          <w:szCs w:val="24"/>
        </w:rPr>
        <w:t xml:space="preserve"> </w:t>
      </w:r>
      <w:r>
        <w:rPr>
          <w:rFonts w:ascii="Leelawadee" w:hAnsi="Leelawadee" w:cs="Leelawadee"/>
          <w:sz w:val="24"/>
          <w:szCs w:val="24"/>
        </w:rPr>
        <w:t xml:space="preserve"> </w:t>
      </w:r>
    </w:p>
    <w:sectPr w:rsidR="000F7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EC"/>
    <w:rsid w:val="00012B85"/>
    <w:rsid w:val="00040578"/>
    <w:rsid w:val="000F72EC"/>
    <w:rsid w:val="0016329B"/>
    <w:rsid w:val="00164033"/>
    <w:rsid w:val="00322F83"/>
    <w:rsid w:val="0034581F"/>
    <w:rsid w:val="00370E91"/>
    <w:rsid w:val="00497D6E"/>
    <w:rsid w:val="00562862"/>
    <w:rsid w:val="0075461F"/>
    <w:rsid w:val="0080087A"/>
    <w:rsid w:val="0081161B"/>
    <w:rsid w:val="008E53F3"/>
    <w:rsid w:val="00910A58"/>
    <w:rsid w:val="00981D95"/>
    <w:rsid w:val="00987F5A"/>
    <w:rsid w:val="00AB1D8F"/>
    <w:rsid w:val="00D263B1"/>
    <w:rsid w:val="00DD0699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78C8C-112B-4088-8BDD-557B749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Powell</dc:creator>
  <cp:lastModifiedBy>Birju Kotak</cp:lastModifiedBy>
  <cp:revision>2</cp:revision>
  <dcterms:created xsi:type="dcterms:W3CDTF">2019-11-07T11:18:00Z</dcterms:created>
  <dcterms:modified xsi:type="dcterms:W3CDTF">2019-11-07T11:18:00Z</dcterms:modified>
</cp:coreProperties>
</file>